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4D1A" w:rsidRDefault="004E568C" w:rsidP="004E568C">
      <w:pPr>
        <w:shd w:val="clear" w:color="auto" w:fill="BDD6EE" w:themeFill="accent1" w:themeFillTint="66"/>
        <w:ind w:right="-709"/>
        <w:rPr>
          <w:rFonts w:ascii="High Tower Text" w:eastAsia="Times New Roman" w:hAnsi="High Tower Text" w:cs="Angsana New"/>
          <w:b/>
          <w:iCs/>
          <w:color w:val="000000"/>
          <w:sz w:val="28"/>
          <w:szCs w:val="24"/>
          <w:lang w:eastAsia="fr-FR"/>
        </w:rPr>
      </w:pPr>
      <w:r>
        <w:rPr>
          <w:rFonts w:ascii="High Tower Text" w:eastAsia="Times New Roman" w:hAnsi="High Tower Text" w:cs="Angsana New"/>
          <w:b/>
          <w:iCs/>
          <w:noProof/>
          <w:color w:val="000000"/>
          <w:sz w:val="28"/>
          <w:szCs w:val="24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-871855</wp:posOffset>
            </wp:positionH>
            <wp:positionV relativeFrom="margin">
              <wp:posOffset>-824230</wp:posOffset>
            </wp:positionV>
            <wp:extent cx="1090930" cy="779145"/>
            <wp:effectExtent l="0" t="0" r="0" b="1905"/>
            <wp:wrapSquare wrapText="bothSides"/>
            <wp:docPr id="1" name="Image 1" descr="logo 2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logo 2a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30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9E6" w:rsidRPr="0068173C" w:rsidRDefault="004E5572" w:rsidP="0068173C">
      <w:pPr>
        <w:shd w:val="clear" w:color="auto" w:fill="BDD6EE" w:themeFill="accent1" w:themeFillTint="66"/>
        <w:ind w:left="-567" w:right="-709"/>
        <w:jc w:val="center"/>
        <w:rPr>
          <w:rFonts w:eastAsia="Times New Roman" w:cs="Angsana New"/>
          <w:b/>
          <w:iCs/>
          <w:color w:val="000000"/>
          <w:sz w:val="28"/>
          <w:szCs w:val="28"/>
          <w:lang w:eastAsia="fr-FR"/>
        </w:rPr>
      </w:pPr>
      <w:r w:rsidRPr="0068173C">
        <w:rPr>
          <w:rFonts w:eastAsia="Times New Roman" w:cs="Angsana New"/>
          <w:b/>
          <w:iCs/>
          <w:color w:val="000000"/>
          <w:sz w:val="28"/>
          <w:szCs w:val="28"/>
          <w:lang w:eastAsia="fr-FR"/>
        </w:rPr>
        <w:t>ÉLABORATION ET GESTION DE BASE DE DONNEES SOUS EXCEL</w:t>
      </w:r>
      <w:r w:rsidRPr="0068173C">
        <w:rPr>
          <w:rFonts w:eastAsia="Times New Roman" w:cs="Angsana New"/>
          <w:iCs/>
          <w:color w:val="000000"/>
          <w:sz w:val="28"/>
          <w:szCs w:val="28"/>
          <w:lang w:eastAsia="fr-FR"/>
        </w:rPr>
        <w:t xml:space="preserve">: </w:t>
      </w:r>
      <w:r w:rsidRPr="0068173C">
        <w:rPr>
          <w:rFonts w:eastAsia="Times New Roman" w:cs="Angsana New"/>
          <w:b/>
          <w:iCs/>
          <w:color w:val="000000"/>
          <w:sz w:val="28"/>
          <w:szCs w:val="28"/>
          <w:lang w:eastAsia="fr-FR"/>
        </w:rPr>
        <w:t>COLLECTE, TRAITEMENT, ANALYSE, ACTUALISATION</w:t>
      </w:r>
      <w:r w:rsidR="00054433" w:rsidRPr="004E568C">
        <w:rPr>
          <w:rFonts w:eastAsia="Times New Roman" w:cs="Angsana New"/>
          <w:iCs/>
          <w:color w:val="000000"/>
          <w:sz w:val="28"/>
          <w:szCs w:val="28"/>
          <w:lang w:eastAsia="fr-FR"/>
        </w:rPr>
        <w:t xml:space="preserve"> </w:t>
      </w:r>
    </w:p>
    <w:tbl>
      <w:tblPr>
        <w:tblStyle w:val="GridTable4Accent1"/>
        <w:tblW w:w="10348" w:type="dxa"/>
        <w:tblInd w:w="-572" w:type="dxa"/>
        <w:tblLook w:val="04A0" w:firstRow="1" w:lastRow="0" w:firstColumn="1" w:lastColumn="0" w:noHBand="0" w:noVBand="1"/>
      </w:tblPr>
      <w:tblGrid>
        <w:gridCol w:w="3114"/>
        <w:gridCol w:w="7234"/>
      </w:tblGrid>
      <w:tr w:rsidR="0084165F" w:rsidRPr="004E568C" w:rsidTr="00E276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  <w:gridSpan w:val="2"/>
          </w:tcPr>
          <w:p w:rsidR="0084165F" w:rsidRPr="004E568C" w:rsidRDefault="0084165F" w:rsidP="00EE69E6">
            <w:pPr>
              <w:jc w:val="both"/>
              <w:rPr>
                <w:rFonts w:eastAsia="Times New Roman" w:cs="Angsana New"/>
                <w:iCs/>
                <w:color w:val="000000"/>
                <w:sz w:val="28"/>
                <w:szCs w:val="28"/>
                <w:lang w:eastAsia="fr-FR"/>
              </w:rPr>
            </w:pPr>
          </w:p>
        </w:tc>
      </w:tr>
      <w:tr w:rsidR="004E5572" w:rsidRPr="004E568C" w:rsidTr="00E276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:rsidR="004E5572" w:rsidRPr="004E568C" w:rsidRDefault="004E5572" w:rsidP="00EE69E6">
            <w:pPr>
              <w:jc w:val="both"/>
              <w:rPr>
                <w:rFonts w:eastAsia="Times New Roman" w:cs="Angsana New"/>
                <w:iCs/>
                <w:color w:val="000000"/>
                <w:sz w:val="28"/>
                <w:szCs w:val="28"/>
                <w:lang w:eastAsia="fr-FR"/>
              </w:rPr>
            </w:pPr>
            <w:r w:rsidRPr="004E568C">
              <w:rPr>
                <w:rFonts w:eastAsia="Times New Roman" w:cs="Angsana New"/>
                <w:iCs/>
                <w:color w:val="000000"/>
                <w:sz w:val="28"/>
                <w:szCs w:val="28"/>
                <w:lang w:eastAsia="fr-FR"/>
              </w:rPr>
              <w:t>PUBLIC VISE</w:t>
            </w:r>
          </w:p>
        </w:tc>
        <w:tc>
          <w:tcPr>
            <w:tcW w:w="7234" w:type="dxa"/>
          </w:tcPr>
          <w:p w:rsidR="004E5572" w:rsidRPr="004E568C" w:rsidRDefault="004E5572" w:rsidP="00EE6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ngsana New"/>
                <w:b/>
                <w:iCs/>
                <w:color w:val="000000"/>
                <w:sz w:val="28"/>
                <w:szCs w:val="28"/>
                <w:lang w:eastAsia="fr-FR"/>
              </w:rPr>
            </w:pPr>
            <w:r w:rsidRPr="004E568C">
              <w:rPr>
                <w:rFonts w:eastAsia="Times New Roman" w:cs="Angsana New"/>
                <w:b/>
                <w:iCs/>
                <w:color w:val="000000"/>
                <w:sz w:val="28"/>
                <w:szCs w:val="28"/>
                <w:lang w:eastAsia="fr-FR"/>
              </w:rPr>
              <w:t>OBJECTIFS</w:t>
            </w:r>
          </w:p>
        </w:tc>
      </w:tr>
      <w:tr w:rsidR="004E5572" w:rsidRPr="004E568C" w:rsidTr="00E276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:rsidR="004E5572" w:rsidRPr="004E568C" w:rsidRDefault="004E5572" w:rsidP="004E5572">
            <w:pPr>
              <w:rPr>
                <w:rFonts w:eastAsia="Times New Roman" w:cs="Angsana New"/>
                <w:b w:val="0"/>
                <w:i/>
                <w:iCs/>
                <w:color w:val="000000"/>
                <w:sz w:val="28"/>
                <w:szCs w:val="28"/>
                <w:lang w:eastAsia="fr-FR"/>
              </w:rPr>
            </w:pPr>
            <w:r w:rsidRPr="004E568C">
              <w:rPr>
                <w:rFonts w:eastAsia="Times New Roman" w:cs="Angsana New"/>
                <w:b w:val="0"/>
                <w:i/>
                <w:iCs/>
                <w:color w:val="000000"/>
                <w:sz w:val="28"/>
                <w:szCs w:val="28"/>
                <w:lang w:eastAsia="fr-FR"/>
              </w:rPr>
              <w:t xml:space="preserve">Tout public utilisateur </w:t>
            </w:r>
            <w:proofErr w:type="gramStart"/>
            <w:r w:rsidR="00456CB2">
              <w:rPr>
                <w:rFonts w:eastAsia="Times New Roman" w:cs="Angsana New"/>
                <w:b w:val="0"/>
                <w:i/>
                <w:iCs/>
                <w:color w:val="000000"/>
                <w:sz w:val="28"/>
                <w:szCs w:val="28"/>
                <w:lang w:eastAsia="fr-FR"/>
              </w:rPr>
              <w:t xml:space="preserve">de </w:t>
            </w:r>
            <w:r w:rsidR="00456CB2" w:rsidRPr="004E568C">
              <w:rPr>
                <w:rFonts w:eastAsia="Times New Roman" w:cs="Angsana New"/>
                <w:b w:val="0"/>
                <w:i/>
                <w:iCs/>
                <w:color w:val="000000"/>
                <w:sz w:val="28"/>
                <w:szCs w:val="28"/>
                <w:lang w:eastAsia="fr-FR"/>
              </w:rPr>
              <w:t>Excel</w:t>
            </w:r>
            <w:bookmarkStart w:id="0" w:name="_GoBack"/>
            <w:bookmarkEnd w:id="0"/>
            <w:proofErr w:type="gramEnd"/>
          </w:p>
        </w:tc>
        <w:tc>
          <w:tcPr>
            <w:tcW w:w="7234" w:type="dxa"/>
          </w:tcPr>
          <w:p w:rsidR="004E5572" w:rsidRPr="004E568C" w:rsidRDefault="004E5572" w:rsidP="004E557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ngsana New"/>
                <w:iCs/>
                <w:color w:val="000000"/>
                <w:sz w:val="28"/>
                <w:szCs w:val="28"/>
                <w:lang w:eastAsia="fr-FR"/>
              </w:rPr>
            </w:pPr>
            <w:r w:rsidRPr="004E568C">
              <w:rPr>
                <w:rFonts w:eastAsia="Times New Roman" w:cs="Angsana New"/>
                <w:iCs/>
                <w:color w:val="000000"/>
                <w:sz w:val="28"/>
                <w:szCs w:val="28"/>
                <w:lang w:eastAsia="fr-FR"/>
              </w:rPr>
              <w:t>EXCEL 2010/2013</w:t>
            </w:r>
          </w:p>
          <w:p w:rsidR="004E5572" w:rsidRPr="004E568C" w:rsidRDefault="004E5572" w:rsidP="004E5572">
            <w:pPr>
              <w:pStyle w:val="Paragraphedeliste"/>
              <w:numPr>
                <w:ilvl w:val="0"/>
                <w:numId w:val="5"/>
              </w:numPr>
              <w:ind w:left="45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ngsana New"/>
                <w:iCs/>
                <w:color w:val="000000"/>
                <w:sz w:val="28"/>
                <w:szCs w:val="28"/>
                <w:lang w:eastAsia="fr-FR"/>
              </w:rPr>
            </w:pPr>
            <w:r w:rsidRPr="004E568C">
              <w:rPr>
                <w:rFonts w:eastAsia="Times New Roman" w:cs="Angsana New"/>
                <w:iCs/>
                <w:color w:val="000000"/>
                <w:sz w:val="28"/>
                <w:szCs w:val="28"/>
                <w:lang w:eastAsia="fr-FR"/>
              </w:rPr>
              <w:t>Créer et manipuler une base de données.</w:t>
            </w:r>
          </w:p>
          <w:p w:rsidR="004E5572" w:rsidRPr="004E568C" w:rsidRDefault="004E5572" w:rsidP="004E5572">
            <w:pPr>
              <w:pStyle w:val="Paragraphedeliste"/>
              <w:numPr>
                <w:ilvl w:val="0"/>
                <w:numId w:val="5"/>
              </w:numPr>
              <w:ind w:left="45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ngsana New"/>
                <w:iCs/>
                <w:color w:val="000000"/>
                <w:sz w:val="28"/>
                <w:szCs w:val="28"/>
                <w:lang w:eastAsia="fr-FR"/>
              </w:rPr>
            </w:pPr>
            <w:r w:rsidRPr="004E568C">
              <w:rPr>
                <w:rFonts w:eastAsia="Times New Roman" w:cs="Angsana New"/>
                <w:iCs/>
                <w:color w:val="000000"/>
                <w:sz w:val="28"/>
                <w:szCs w:val="28"/>
                <w:lang w:eastAsia="fr-FR"/>
              </w:rPr>
              <w:t>Utiliser des tableaux croisés dynamiques.</w:t>
            </w:r>
          </w:p>
          <w:p w:rsidR="004E5572" w:rsidRPr="004E568C" w:rsidRDefault="004E5572" w:rsidP="004E5572">
            <w:pPr>
              <w:pStyle w:val="Paragraphedeliste"/>
              <w:numPr>
                <w:ilvl w:val="0"/>
                <w:numId w:val="5"/>
              </w:numPr>
              <w:ind w:left="45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ngsana New"/>
                <w:iCs/>
                <w:color w:val="000000"/>
                <w:sz w:val="28"/>
                <w:szCs w:val="28"/>
                <w:lang w:eastAsia="fr-FR"/>
              </w:rPr>
            </w:pPr>
            <w:r w:rsidRPr="004E568C">
              <w:rPr>
                <w:rFonts w:eastAsia="Times New Roman" w:cs="Angsana New"/>
                <w:iCs/>
                <w:color w:val="000000"/>
                <w:sz w:val="28"/>
                <w:szCs w:val="28"/>
                <w:lang w:eastAsia="fr-FR"/>
              </w:rPr>
              <w:t>Produire des statistiques d’aide à la décision</w:t>
            </w:r>
          </w:p>
        </w:tc>
      </w:tr>
      <w:tr w:rsidR="004E5572" w:rsidRPr="004E568C" w:rsidTr="00E276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:rsidR="004E5572" w:rsidRPr="004E568C" w:rsidRDefault="004E5572" w:rsidP="00EE69E6">
            <w:pPr>
              <w:jc w:val="both"/>
              <w:rPr>
                <w:rFonts w:eastAsia="Times New Roman" w:cs="Angsana New"/>
                <w:iCs/>
                <w:color w:val="000000"/>
                <w:sz w:val="28"/>
                <w:szCs w:val="28"/>
                <w:lang w:eastAsia="fr-FR"/>
              </w:rPr>
            </w:pPr>
            <w:r w:rsidRPr="004E568C">
              <w:rPr>
                <w:rFonts w:eastAsia="Times New Roman" w:cs="Angsana New"/>
                <w:iCs/>
                <w:color w:val="000000"/>
                <w:sz w:val="28"/>
                <w:szCs w:val="28"/>
                <w:lang w:eastAsia="fr-FR"/>
              </w:rPr>
              <w:t>NIVEAU</w:t>
            </w:r>
          </w:p>
        </w:tc>
        <w:tc>
          <w:tcPr>
            <w:tcW w:w="7234" w:type="dxa"/>
          </w:tcPr>
          <w:p w:rsidR="004E5572" w:rsidRPr="004E568C" w:rsidRDefault="004E5572" w:rsidP="00EE6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ngsana New"/>
                <w:b/>
                <w:iCs/>
                <w:color w:val="000000"/>
                <w:sz w:val="28"/>
                <w:szCs w:val="28"/>
                <w:lang w:eastAsia="fr-FR"/>
              </w:rPr>
            </w:pPr>
            <w:r w:rsidRPr="004E568C">
              <w:rPr>
                <w:rFonts w:eastAsia="Times New Roman" w:cs="Angsana New"/>
                <w:b/>
                <w:iCs/>
                <w:color w:val="000000"/>
                <w:sz w:val="28"/>
                <w:szCs w:val="28"/>
                <w:lang w:eastAsia="fr-FR"/>
              </w:rPr>
              <w:t xml:space="preserve">CHAMP PROFESSIONNEL -  METIERS VISES </w:t>
            </w:r>
          </w:p>
        </w:tc>
      </w:tr>
      <w:tr w:rsidR="004E5572" w:rsidRPr="004E568C" w:rsidTr="00E276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:rsidR="004E5572" w:rsidRPr="004E568C" w:rsidRDefault="00456CB2" w:rsidP="004E5572">
            <w:pPr>
              <w:rPr>
                <w:rFonts w:eastAsia="Times New Roman" w:cs="Angsana New"/>
                <w:b w:val="0"/>
                <w:i/>
                <w:iCs/>
                <w:color w:val="000000"/>
                <w:sz w:val="28"/>
                <w:szCs w:val="28"/>
                <w:lang w:eastAsia="fr-FR"/>
              </w:rPr>
            </w:pPr>
            <w:r>
              <w:rPr>
                <w:rFonts w:eastAsia="Times New Roman" w:cs="Angsana New"/>
                <w:b w:val="0"/>
                <w:i/>
                <w:iCs/>
                <w:color w:val="000000"/>
                <w:sz w:val="28"/>
                <w:szCs w:val="28"/>
                <w:lang w:eastAsia="fr-FR"/>
              </w:rPr>
              <w:t xml:space="preserve">Pas de </w:t>
            </w:r>
            <w:r w:rsidR="004E5572" w:rsidRPr="004E568C">
              <w:rPr>
                <w:rFonts w:eastAsia="Times New Roman" w:cs="Angsana New"/>
                <w:b w:val="0"/>
                <w:i/>
                <w:iCs/>
                <w:color w:val="000000"/>
                <w:sz w:val="28"/>
                <w:szCs w:val="28"/>
                <w:lang w:eastAsia="fr-FR"/>
              </w:rPr>
              <w:t>niveau spécifique</w:t>
            </w:r>
          </w:p>
        </w:tc>
        <w:tc>
          <w:tcPr>
            <w:tcW w:w="7234" w:type="dxa"/>
          </w:tcPr>
          <w:p w:rsidR="004E5572" w:rsidRPr="004E568C" w:rsidRDefault="004E5572" w:rsidP="004E557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ngsana New"/>
                <w:iCs/>
                <w:color w:val="000000"/>
                <w:sz w:val="28"/>
                <w:szCs w:val="28"/>
                <w:lang w:eastAsia="fr-FR"/>
              </w:rPr>
            </w:pPr>
            <w:r w:rsidRPr="004E568C">
              <w:rPr>
                <w:rFonts w:eastAsia="Times New Roman" w:cs="Angsana New"/>
                <w:iCs/>
                <w:color w:val="000000"/>
                <w:sz w:val="28"/>
                <w:szCs w:val="28"/>
                <w:lang w:eastAsia="fr-FR"/>
              </w:rPr>
              <w:t>Tous les métiers de nombreux domaines (administration, gestion, comptabilité, commerce...) où la maîtrise des bases de données et des tableaux croisés dynamiques sous EXCEL est une compétence indispensable</w:t>
            </w:r>
          </w:p>
        </w:tc>
      </w:tr>
      <w:tr w:rsidR="004E5572" w:rsidRPr="004E568C" w:rsidTr="00E276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:rsidR="004E5572" w:rsidRPr="004E568C" w:rsidRDefault="004E5572" w:rsidP="00EE69E6">
            <w:pPr>
              <w:jc w:val="both"/>
              <w:rPr>
                <w:rFonts w:eastAsia="Times New Roman" w:cs="Angsana New"/>
                <w:iCs/>
                <w:color w:val="000000"/>
                <w:sz w:val="28"/>
                <w:szCs w:val="28"/>
                <w:lang w:eastAsia="fr-FR"/>
              </w:rPr>
            </w:pPr>
            <w:r w:rsidRPr="004E568C">
              <w:rPr>
                <w:rFonts w:eastAsia="Times New Roman" w:cs="Angsana New"/>
                <w:iCs/>
                <w:color w:val="000000"/>
                <w:sz w:val="28"/>
                <w:szCs w:val="28"/>
                <w:lang w:eastAsia="fr-FR"/>
              </w:rPr>
              <w:t>ATTESTATION</w:t>
            </w:r>
          </w:p>
        </w:tc>
        <w:tc>
          <w:tcPr>
            <w:tcW w:w="7234" w:type="dxa"/>
          </w:tcPr>
          <w:p w:rsidR="004E5572" w:rsidRPr="004E568C" w:rsidRDefault="004E5572" w:rsidP="004E557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ngsana New"/>
                <w:b/>
                <w:iCs/>
                <w:color w:val="000000"/>
                <w:sz w:val="28"/>
                <w:szCs w:val="28"/>
                <w:lang w:eastAsia="fr-FR"/>
              </w:rPr>
            </w:pPr>
            <w:r w:rsidRPr="004E568C">
              <w:rPr>
                <w:rFonts w:eastAsia="Times New Roman" w:cs="Angsana New"/>
                <w:b/>
                <w:iCs/>
                <w:color w:val="000000"/>
                <w:sz w:val="28"/>
                <w:szCs w:val="28"/>
                <w:lang w:eastAsia="fr-FR"/>
              </w:rPr>
              <w:t>PRE-REQUIS</w:t>
            </w:r>
          </w:p>
        </w:tc>
      </w:tr>
      <w:tr w:rsidR="004E5572" w:rsidRPr="004E568C" w:rsidTr="00E276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:rsidR="004E5572" w:rsidRPr="004E568C" w:rsidRDefault="004E5572" w:rsidP="004E5572">
            <w:pPr>
              <w:rPr>
                <w:rFonts w:eastAsia="Times New Roman" w:cs="Angsana New"/>
                <w:b w:val="0"/>
                <w:i/>
                <w:iCs/>
                <w:color w:val="000000"/>
                <w:sz w:val="28"/>
                <w:szCs w:val="28"/>
                <w:lang w:eastAsia="fr-FR"/>
              </w:rPr>
            </w:pPr>
            <w:r w:rsidRPr="004E568C">
              <w:rPr>
                <w:rFonts w:eastAsia="Times New Roman" w:cs="Angsana New"/>
                <w:b w:val="0"/>
                <w:i/>
                <w:iCs/>
                <w:color w:val="000000"/>
                <w:sz w:val="28"/>
                <w:szCs w:val="28"/>
                <w:lang w:eastAsia="fr-FR"/>
              </w:rPr>
              <w:t>Formation san</w:t>
            </w:r>
            <w:r w:rsidR="0084165F" w:rsidRPr="004E568C">
              <w:rPr>
                <w:rFonts w:eastAsia="Times New Roman" w:cs="Angsana New"/>
                <w:b w:val="0"/>
                <w:i/>
                <w:iCs/>
                <w:color w:val="000000"/>
                <w:sz w:val="28"/>
                <w:szCs w:val="28"/>
                <w:lang w:eastAsia="fr-FR"/>
              </w:rPr>
              <w:t xml:space="preserve">ctionnée par une attestation de </w:t>
            </w:r>
            <w:r w:rsidRPr="004E568C">
              <w:rPr>
                <w:rFonts w:eastAsia="Times New Roman" w:cs="Angsana New"/>
                <w:b w:val="0"/>
                <w:i/>
                <w:iCs/>
                <w:color w:val="000000"/>
                <w:sz w:val="28"/>
                <w:szCs w:val="28"/>
                <w:lang w:eastAsia="fr-FR"/>
              </w:rPr>
              <w:t>participation</w:t>
            </w:r>
            <w:r w:rsidR="0084165F" w:rsidRPr="004E568C">
              <w:rPr>
                <w:rFonts w:eastAsia="Times New Roman" w:cs="Angsana New"/>
                <w:b w:val="0"/>
                <w:i/>
                <w:iCs/>
                <w:color w:val="000000"/>
                <w:sz w:val="28"/>
                <w:szCs w:val="28"/>
                <w:lang w:eastAsia="fr-FR"/>
              </w:rPr>
              <w:t xml:space="preserve"> « </w:t>
            </w:r>
            <w:proofErr w:type="spellStart"/>
            <w:r w:rsidR="0084165F" w:rsidRPr="004E568C">
              <w:rPr>
                <w:rFonts w:eastAsia="Times New Roman" w:cs="Angsana New"/>
                <w:b w:val="0"/>
                <w:i/>
                <w:iCs/>
                <w:color w:val="000000"/>
                <w:sz w:val="28"/>
                <w:szCs w:val="28"/>
                <w:lang w:eastAsia="fr-FR"/>
              </w:rPr>
              <w:t>Apidon</w:t>
            </w:r>
            <w:proofErr w:type="spellEnd"/>
            <w:r w:rsidR="0084165F" w:rsidRPr="004E568C">
              <w:rPr>
                <w:rFonts w:eastAsia="Times New Roman" w:cs="Angsana New"/>
                <w:b w:val="0"/>
                <w:i/>
                <w:iCs/>
                <w:color w:val="000000"/>
                <w:sz w:val="28"/>
                <w:szCs w:val="28"/>
                <w:lang w:eastAsia="fr-FR"/>
              </w:rPr>
              <w:t> training »</w:t>
            </w:r>
          </w:p>
        </w:tc>
        <w:tc>
          <w:tcPr>
            <w:tcW w:w="7234" w:type="dxa"/>
          </w:tcPr>
          <w:p w:rsidR="004E5572" w:rsidRPr="004E568C" w:rsidRDefault="004E5572" w:rsidP="004E557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ngsana New"/>
                <w:iCs/>
                <w:color w:val="000000"/>
                <w:sz w:val="28"/>
                <w:szCs w:val="28"/>
                <w:lang w:eastAsia="fr-FR"/>
              </w:rPr>
            </w:pPr>
            <w:r w:rsidRPr="004E568C">
              <w:rPr>
                <w:rFonts w:eastAsia="Times New Roman" w:cs="Angsana New"/>
                <w:iCs/>
                <w:color w:val="000000"/>
                <w:sz w:val="28"/>
                <w:szCs w:val="28"/>
                <w:lang w:eastAsia="fr-FR"/>
              </w:rPr>
              <w:t>Maîtrise</w:t>
            </w:r>
            <w:r w:rsidR="00F650C1" w:rsidRPr="004E568C">
              <w:rPr>
                <w:rFonts w:eastAsia="Times New Roman" w:cs="Angsana New"/>
                <w:iCs/>
                <w:color w:val="000000"/>
                <w:sz w:val="28"/>
                <w:szCs w:val="28"/>
                <w:lang w:eastAsia="fr-FR"/>
              </w:rPr>
              <w:t xml:space="preserve">r les fonctions de base d'EXCEL </w:t>
            </w:r>
            <w:r w:rsidRPr="004E568C">
              <w:rPr>
                <w:rFonts w:eastAsia="Times New Roman" w:cs="Angsana New"/>
                <w:iCs/>
                <w:color w:val="000000"/>
                <w:sz w:val="28"/>
                <w:szCs w:val="28"/>
                <w:lang w:eastAsia="fr-FR"/>
              </w:rPr>
              <w:t>(module EXCEL 1 - Les fonctions de base)</w:t>
            </w:r>
          </w:p>
          <w:p w:rsidR="004E5572" w:rsidRPr="004E568C" w:rsidRDefault="004E5572" w:rsidP="004E557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ngsana New"/>
                <w:iCs/>
                <w:color w:val="000000"/>
                <w:sz w:val="28"/>
                <w:szCs w:val="28"/>
                <w:lang w:eastAsia="fr-FR"/>
              </w:rPr>
            </w:pPr>
            <w:r w:rsidRPr="004E568C">
              <w:rPr>
                <w:rFonts w:eastAsia="Times New Roman" w:cs="Angsana New"/>
                <w:iCs/>
                <w:color w:val="000000"/>
                <w:sz w:val="28"/>
                <w:szCs w:val="28"/>
                <w:lang w:eastAsia="fr-FR"/>
              </w:rPr>
              <w:t>Niveau d'entrée : sans niveau spécifique</w:t>
            </w:r>
          </w:p>
          <w:p w:rsidR="00F650C1" w:rsidRPr="004E568C" w:rsidRDefault="00F650C1" w:rsidP="004E557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ngsana New"/>
                <w:iCs/>
                <w:color w:val="000000"/>
                <w:sz w:val="28"/>
                <w:szCs w:val="28"/>
                <w:lang w:eastAsia="fr-FR"/>
              </w:rPr>
            </w:pPr>
          </w:p>
        </w:tc>
      </w:tr>
      <w:tr w:rsidR="004E5572" w:rsidRPr="004E568C" w:rsidTr="00E276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:rsidR="004E5572" w:rsidRPr="004E568C" w:rsidRDefault="00F650C1" w:rsidP="00EE69E6">
            <w:pPr>
              <w:jc w:val="both"/>
              <w:rPr>
                <w:rFonts w:eastAsia="Times New Roman" w:cs="Angsana New"/>
                <w:iCs/>
                <w:color w:val="000000"/>
                <w:sz w:val="28"/>
                <w:szCs w:val="28"/>
                <w:lang w:eastAsia="fr-FR"/>
              </w:rPr>
            </w:pPr>
            <w:r w:rsidRPr="004E568C">
              <w:rPr>
                <w:rFonts w:eastAsia="Times New Roman" w:cs="Angsana New"/>
                <w:iCs/>
                <w:color w:val="000000"/>
                <w:sz w:val="28"/>
                <w:szCs w:val="28"/>
                <w:lang w:eastAsia="fr-FR"/>
              </w:rPr>
              <w:t>VOLUME HORAIRE</w:t>
            </w:r>
          </w:p>
        </w:tc>
        <w:tc>
          <w:tcPr>
            <w:tcW w:w="7234" w:type="dxa"/>
          </w:tcPr>
          <w:p w:rsidR="004E5572" w:rsidRPr="004E568C" w:rsidRDefault="00F650C1" w:rsidP="004E557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ngsana New"/>
                <w:b/>
                <w:iCs/>
                <w:color w:val="000000"/>
                <w:sz w:val="28"/>
                <w:szCs w:val="28"/>
                <w:lang w:eastAsia="fr-FR"/>
              </w:rPr>
            </w:pPr>
            <w:r w:rsidRPr="004E568C">
              <w:rPr>
                <w:rFonts w:eastAsia="Times New Roman" w:cs="Angsana New"/>
                <w:b/>
                <w:iCs/>
                <w:color w:val="000000"/>
                <w:sz w:val="28"/>
                <w:szCs w:val="28"/>
                <w:lang w:eastAsia="fr-FR"/>
              </w:rPr>
              <w:t>CONTENU</w:t>
            </w:r>
          </w:p>
        </w:tc>
      </w:tr>
      <w:tr w:rsidR="004E5572" w:rsidRPr="004E568C" w:rsidTr="00E276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:rsidR="004E5572" w:rsidRPr="004E568C" w:rsidRDefault="0084165F" w:rsidP="00EE69E6">
            <w:pPr>
              <w:jc w:val="both"/>
              <w:rPr>
                <w:rFonts w:eastAsia="Times New Roman" w:cs="Angsana New"/>
                <w:b w:val="0"/>
                <w:iCs/>
                <w:color w:val="000000"/>
                <w:sz w:val="28"/>
                <w:szCs w:val="28"/>
                <w:lang w:eastAsia="fr-FR"/>
              </w:rPr>
            </w:pPr>
            <w:r w:rsidRPr="004E568C">
              <w:rPr>
                <w:rFonts w:eastAsia="Times New Roman" w:cs="Angsana New"/>
                <w:b w:val="0"/>
                <w:iCs/>
                <w:color w:val="000000"/>
                <w:sz w:val="28"/>
                <w:szCs w:val="28"/>
                <w:lang w:eastAsia="fr-FR"/>
              </w:rPr>
              <w:t>15 heures</w:t>
            </w:r>
          </w:p>
        </w:tc>
        <w:tc>
          <w:tcPr>
            <w:tcW w:w="7234" w:type="dxa"/>
          </w:tcPr>
          <w:p w:rsidR="00F650C1" w:rsidRPr="004E568C" w:rsidRDefault="0084165F" w:rsidP="00F650C1">
            <w:pPr>
              <w:pStyle w:val="Paragraphedeliste"/>
              <w:numPr>
                <w:ilvl w:val="0"/>
                <w:numId w:val="3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ngsana New"/>
                <w:iCs/>
                <w:color w:val="000000"/>
                <w:sz w:val="28"/>
                <w:szCs w:val="28"/>
                <w:lang w:eastAsia="fr-FR"/>
              </w:rPr>
            </w:pPr>
            <w:r w:rsidRPr="004E568C">
              <w:rPr>
                <w:rFonts w:eastAsia="Times New Roman" w:cs="Angsana New"/>
                <w:iCs/>
                <w:color w:val="000000"/>
                <w:sz w:val="28"/>
                <w:szCs w:val="28"/>
                <w:lang w:eastAsia="fr-FR"/>
              </w:rPr>
              <w:t>Rappels</w:t>
            </w:r>
            <w:r w:rsidR="00F650C1" w:rsidRPr="004E568C">
              <w:rPr>
                <w:rFonts w:eastAsia="Times New Roman" w:cs="Angsana New"/>
                <w:iCs/>
                <w:color w:val="000000"/>
                <w:sz w:val="28"/>
                <w:szCs w:val="28"/>
                <w:lang w:eastAsia="fr-FR"/>
              </w:rPr>
              <w:t xml:space="preserve"> sur les prérequis du module</w:t>
            </w:r>
          </w:p>
          <w:p w:rsidR="00F650C1" w:rsidRPr="004E568C" w:rsidRDefault="00F650C1" w:rsidP="00F650C1">
            <w:pPr>
              <w:pStyle w:val="Paragraphedeliste"/>
              <w:numPr>
                <w:ilvl w:val="0"/>
                <w:numId w:val="1"/>
              </w:numPr>
              <w:ind w:left="12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8"/>
                <w:szCs w:val="28"/>
              </w:rPr>
            </w:pPr>
            <w:r w:rsidRPr="004E568C">
              <w:rPr>
                <w:i/>
                <w:sz w:val="28"/>
                <w:szCs w:val="28"/>
              </w:rPr>
              <w:t>Structure d’un classeur</w:t>
            </w:r>
          </w:p>
          <w:p w:rsidR="00F650C1" w:rsidRPr="004E568C" w:rsidRDefault="00F650C1" w:rsidP="00F650C1">
            <w:pPr>
              <w:pStyle w:val="Paragraphedeliste"/>
              <w:numPr>
                <w:ilvl w:val="0"/>
                <w:numId w:val="1"/>
              </w:numPr>
              <w:ind w:left="12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8"/>
                <w:szCs w:val="28"/>
              </w:rPr>
            </w:pPr>
            <w:r w:rsidRPr="004E568C">
              <w:rPr>
                <w:i/>
                <w:sz w:val="28"/>
                <w:szCs w:val="28"/>
              </w:rPr>
              <w:t>Mises en forme/ Mises de  forme conditionnelle</w:t>
            </w:r>
          </w:p>
          <w:p w:rsidR="00F650C1" w:rsidRPr="004E568C" w:rsidRDefault="00F650C1" w:rsidP="00F650C1">
            <w:pPr>
              <w:pStyle w:val="Paragraphedeliste"/>
              <w:numPr>
                <w:ilvl w:val="0"/>
                <w:numId w:val="1"/>
              </w:numPr>
              <w:ind w:left="12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8"/>
                <w:szCs w:val="28"/>
              </w:rPr>
            </w:pPr>
            <w:r w:rsidRPr="004E568C">
              <w:rPr>
                <w:i/>
                <w:sz w:val="28"/>
                <w:szCs w:val="28"/>
              </w:rPr>
              <w:t>Création de graphiques</w:t>
            </w:r>
          </w:p>
          <w:p w:rsidR="00F650C1" w:rsidRPr="004E568C" w:rsidRDefault="00F650C1" w:rsidP="00F650C1">
            <w:pPr>
              <w:pStyle w:val="Paragraphedeliste"/>
              <w:numPr>
                <w:ilvl w:val="0"/>
                <w:numId w:val="1"/>
              </w:numPr>
              <w:ind w:left="12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8"/>
                <w:szCs w:val="28"/>
              </w:rPr>
            </w:pPr>
            <w:r w:rsidRPr="004E568C">
              <w:rPr>
                <w:i/>
                <w:sz w:val="28"/>
                <w:szCs w:val="28"/>
              </w:rPr>
              <w:t>Astuces Excel</w:t>
            </w:r>
          </w:p>
          <w:p w:rsidR="00F650C1" w:rsidRPr="004E568C" w:rsidRDefault="0084165F" w:rsidP="00F650C1">
            <w:pPr>
              <w:pStyle w:val="Paragraphedeliste"/>
              <w:numPr>
                <w:ilvl w:val="0"/>
                <w:numId w:val="3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ngsana New"/>
                <w:iCs/>
                <w:color w:val="000000"/>
                <w:sz w:val="28"/>
                <w:szCs w:val="28"/>
                <w:lang w:eastAsia="fr-FR"/>
              </w:rPr>
            </w:pPr>
            <w:r w:rsidRPr="004E568C">
              <w:rPr>
                <w:rFonts w:eastAsia="Times New Roman" w:cs="Angsana New"/>
                <w:iCs/>
                <w:color w:val="000000"/>
                <w:sz w:val="28"/>
                <w:szCs w:val="28"/>
                <w:lang w:eastAsia="fr-FR"/>
              </w:rPr>
              <w:t>Construction</w:t>
            </w:r>
            <w:r w:rsidR="00F650C1" w:rsidRPr="004E568C">
              <w:rPr>
                <w:rFonts w:eastAsia="Times New Roman" w:cs="Angsana New"/>
                <w:iCs/>
                <w:color w:val="000000"/>
                <w:sz w:val="28"/>
                <w:szCs w:val="28"/>
                <w:lang w:eastAsia="fr-FR"/>
              </w:rPr>
              <w:t xml:space="preserve"> </w:t>
            </w:r>
            <w:r w:rsidRPr="004E568C">
              <w:rPr>
                <w:rFonts w:eastAsia="Times New Roman" w:cs="Angsana New"/>
                <w:iCs/>
                <w:color w:val="000000"/>
                <w:sz w:val="28"/>
                <w:szCs w:val="28"/>
                <w:lang w:eastAsia="fr-FR"/>
              </w:rPr>
              <w:t>d’</w:t>
            </w:r>
            <w:r w:rsidR="00F650C1" w:rsidRPr="004E568C">
              <w:rPr>
                <w:rFonts w:eastAsia="Times New Roman" w:cs="Angsana New"/>
                <w:iCs/>
                <w:color w:val="000000"/>
                <w:sz w:val="28"/>
                <w:szCs w:val="28"/>
                <w:lang w:eastAsia="fr-FR"/>
              </w:rPr>
              <w:t>une base de données dans une feuille de calcul (critères de conception)</w:t>
            </w:r>
          </w:p>
          <w:p w:rsidR="00F650C1" w:rsidRPr="004E568C" w:rsidRDefault="0084165F" w:rsidP="00F650C1">
            <w:pPr>
              <w:pStyle w:val="Paragraphedeliste"/>
              <w:numPr>
                <w:ilvl w:val="0"/>
                <w:numId w:val="3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ngsana New"/>
                <w:iCs/>
                <w:color w:val="000000"/>
                <w:sz w:val="28"/>
                <w:szCs w:val="28"/>
                <w:lang w:eastAsia="fr-FR"/>
              </w:rPr>
            </w:pPr>
            <w:r w:rsidRPr="004E568C">
              <w:rPr>
                <w:rFonts w:eastAsia="Times New Roman" w:cs="Angsana New"/>
                <w:iCs/>
                <w:color w:val="000000"/>
                <w:sz w:val="28"/>
                <w:szCs w:val="28"/>
                <w:lang w:eastAsia="fr-FR"/>
              </w:rPr>
              <w:t>Classification des</w:t>
            </w:r>
            <w:r w:rsidR="00F650C1" w:rsidRPr="004E568C">
              <w:rPr>
                <w:rFonts w:eastAsia="Times New Roman" w:cs="Angsana New"/>
                <w:iCs/>
                <w:color w:val="000000"/>
                <w:sz w:val="28"/>
                <w:szCs w:val="28"/>
                <w:lang w:eastAsia="fr-FR"/>
              </w:rPr>
              <w:t xml:space="preserve"> données à partir d'une ou plusieurs clés</w:t>
            </w:r>
          </w:p>
          <w:p w:rsidR="00F650C1" w:rsidRPr="004E568C" w:rsidRDefault="0084165F" w:rsidP="00F650C1">
            <w:pPr>
              <w:pStyle w:val="Paragraphedeliste"/>
              <w:numPr>
                <w:ilvl w:val="0"/>
                <w:numId w:val="3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ngsana New"/>
                <w:iCs/>
                <w:color w:val="000000"/>
                <w:sz w:val="28"/>
                <w:szCs w:val="28"/>
                <w:lang w:eastAsia="fr-FR"/>
              </w:rPr>
            </w:pPr>
            <w:r w:rsidRPr="004E568C">
              <w:rPr>
                <w:rFonts w:eastAsia="Times New Roman" w:cs="Angsana New"/>
                <w:iCs/>
                <w:color w:val="000000"/>
                <w:sz w:val="28"/>
                <w:szCs w:val="28"/>
                <w:lang w:eastAsia="fr-FR"/>
              </w:rPr>
              <w:t xml:space="preserve">Recherche/filtrage </w:t>
            </w:r>
            <w:r w:rsidR="00F650C1" w:rsidRPr="004E568C">
              <w:rPr>
                <w:rFonts w:eastAsia="Times New Roman" w:cs="Angsana New"/>
                <w:iCs/>
                <w:color w:val="000000"/>
                <w:sz w:val="28"/>
                <w:szCs w:val="28"/>
                <w:lang w:eastAsia="fr-FR"/>
              </w:rPr>
              <w:t>des données avec un/plusieurs critères de sélection (filtre automatique, filtre élaboré)</w:t>
            </w:r>
          </w:p>
          <w:p w:rsidR="00F650C1" w:rsidRPr="004E568C" w:rsidRDefault="0084165F" w:rsidP="00F650C1">
            <w:pPr>
              <w:pStyle w:val="Paragraphedeliste"/>
              <w:numPr>
                <w:ilvl w:val="0"/>
                <w:numId w:val="3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ngsana New"/>
                <w:iCs/>
                <w:color w:val="000000"/>
                <w:sz w:val="28"/>
                <w:szCs w:val="28"/>
                <w:lang w:eastAsia="fr-FR"/>
              </w:rPr>
            </w:pPr>
            <w:r w:rsidRPr="004E568C">
              <w:rPr>
                <w:rFonts w:eastAsia="Times New Roman" w:cs="Angsana New"/>
                <w:iCs/>
                <w:color w:val="000000"/>
                <w:sz w:val="28"/>
                <w:szCs w:val="28"/>
                <w:lang w:eastAsia="fr-FR"/>
              </w:rPr>
              <w:t>Construction</w:t>
            </w:r>
            <w:r w:rsidR="00F650C1" w:rsidRPr="004E568C">
              <w:rPr>
                <w:rFonts w:eastAsia="Times New Roman" w:cs="Angsana New"/>
                <w:iCs/>
                <w:color w:val="000000"/>
                <w:sz w:val="28"/>
                <w:szCs w:val="28"/>
                <w:lang w:eastAsia="fr-FR"/>
              </w:rPr>
              <w:t xml:space="preserve"> et manipu</w:t>
            </w:r>
            <w:r w:rsidRPr="004E568C">
              <w:rPr>
                <w:rFonts w:eastAsia="Times New Roman" w:cs="Angsana New"/>
                <w:iCs/>
                <w:color w:val="000000"/>
                <w:sz w:val="28"/>
                <w:szCs w:val="28"/>
                <w:lang w:eastAsia="fr-FR"/>
              </w:rPr>
              <w:t>lation</w:t>
            </w:r>
            <w:r w:rsidR="00F650C1" w:rsidRPr="004E568C">
              <w:rPr>
                <w:rFonts w:eastAsia="Times New Roman" w:cs="Angsana New"/>
                <w:iCs/>
                <w:color w:val="000000"/>
                <w:sz w:val="28"/>
                <w:szCs w:val="28"/>
                <w:lang w:eastAsia="fr-FR"/>
              </w:rPr>
              <w:t xml:space="preserve"> </w:t>
            </w:r>
            <w:r w:rsidRPr="004E568C">
              <w:rPr>
                <w:rFonts w:eastAsia="Times New Roman" w:cs="Angsana New"/>
                <w:iCs/>
                <w:color w:val="000000"/>
                <w:sz w:val="28"/>
                <w:szCs w:val="28"/>
                <w:lang w:eastAsia="fr-FR"/>
              </w:rPr>
              <w:t>d’</w:t>
            </w:r>
            <w:r w:rsidR="00F650C1" w:rsidRPr="004E568C">
              <w:rPr>
                <w:rFonts w:eastAsia="Times New Roman" w:cs="Angsana New"/>
                <w:iCs/>
                <w:color w:val="000000"/>
                <w:sz w:val="28"/>
                <w:szCs w:val="28"/>
                <w:lang w:eastAsia="fr-FR"/>
              </w:rPr>
              <w:t>un tableau croisé dynamique à partir d’une liste</w:t>
            </w:r>
          </w:p>
          <w:p w:rsidR="00F650C1" w:rsidRPr="004E568C" w:rsidRDefault="0084165F" w:rsidP="00F650C1">
            <w:pPr>
              <w:pStyle w:val="Paragraphedeliste"/>
              <w:numPr>
                <w:ilvl w:val="0"/>
                <w:numId w:val="3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ngsana New"/>
                <w:iCs/>
                <w:color w:val="000000"/>
                <w:sz w:val="28"/>
                <w:szCs w:val="28"/>
                <w:lang w:eastAsia="fr-FR"/>
              </w:rPr>
            </w:pPr>
            <w:r w:rsidRPr="004E568C">
              <w:rPr>
                <w:sz w:val="28"/>
                <w:szCs w:val="28"/>
              </w:rPr>
              <w:t>Apurement d’une base de données so</w:t>
            </w:r>
            <w:r w:rsidR="00F650C1" w:rsidRPr="004E568C">
              <w:rPr>
                <w:sz w:val="28"/>
                <w:szCs w:val="28"/>
              </w:rPr>
              <w:t>us Excel</w:t>
            </w:r>
          </w:p>
          <w:p w:rsidR="00F650C1" w:rsidRPr="004E568C" w:rsidRDefault="0084165F" w:rsidP="00F650C1">
            <w:pPr>
              <w:pStyle w:val="Paragraphedeliste"/>
              <w:numPr>
                <w:ilvl w:val="0"/>
                <w:numId w:val="3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ngsana New"/>
                <w:iCs/>
                <w:color w:val="000000"/>
                <w:sz w:val="28"/>
                <w:szCs w:val="28"/>
                <w:lang w:eastAsia="fr-FR"/>
              </w:rPr>
            </w:pPr>
            <w:r w:rsidRPr="004E568C">
              <w:rPr>
                <w:sz w:val="28"/>
                <w:szCs w:val="28"/>
              </w:rPr>
              <w:t xml:space="preserve">Etude de </w:t>
            </w:r>
            <w:r w:rsidR="00F650C1" w:rsidRPr="004E568C">
              <w:rPr>
                <w:sz w:val="28"/>
                <w:szCs w:val="28"/>
              </w:rPr>
              <w:t>quelques fonctions Excel avancées</w:t>
            </w:r>
          </w:p>
          <w:p w:rsidR="00F650C1" w:rsidRPr="004E568C" w:rsidRDefault="0084165F" w:rsidP="00F650C1">
            <w:pPr>
              <w:pStyle w:val="Paragraphedeliste"/>
              <w:numPr>
                <w:ilvl w:val="0"/>
                <w:numId w:val="3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ngsana New"/>
                <w:iCs/>
                <w:color w:val="000000"/>
                <w:sz w:val="28"/>
                <w:szCs w:val="28"/>
                <w:lang w:eastAsia="fr-FR"/>
              </w:rPr>
            </w:pPr>
            <w:r w:rsidRPr="004E568C">
              <w:rPr>
                <w:sz w:val="28"/>
                <w:szCs w:val="28"/>
              </w:rPr>
              <w:t>Etude des outils « </w:t>
            </w:r>
            <w:r w:rsidR="00F650C1" w:rsidRPr="004E568C">
              <w:rPr>
                <w:sz w:val="28"/>
                <w:szCs w:val="28"/>
              </w:rPr>
              <w:t>Solveur – Valeur cible – Gestionnaire de scénarios</w:t>
            </w:r>
            <w:r w:rsidRPr="004E568C">
              <w:rPr>
                <w:sz w:val="28"/>
                <w:szCs w:val="28"/>
              </w:rPr>
              <w:t> »</w:t>
            </w:r>
          </w:p>
          <w:p w:rsidR="0084165F" w:rsidRPr="004E568C" w:rsidRDefault="00F650C1" w:rsidP="0084165F">
            <w:pPr>
              <w:ind w:left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8"/>
                <w:szCs w:val="28"/>
              </w:rPr>
            </w:pPr>
            <w:r w:rsidRPr="004E568C">
              <w:rPr>
                <w:i/>
                <w:sz w:val="28"/>
                <w:szCs w:val="28"/>
              </w:rPr>
              <w:t xml:space="preserve">Excel vous permettra avec la fonction valeur cible de faire des calculs en fonction des objectifs fixés. Grace au solveur </w:t>
            </w:r>
            <w:r w:rsidRPr="004E568C">
              <w:rPr>
                <w:i/>
                <w:sz w:val="28"/>
                <w:szCs w:val="28"/>
              </w:rPr>
              <w:lastRenderedPageBreak/>
              <w:t xml:space="preserve">et au gestionnaire de scénario, vous pourrez désormais faire des simulations de situations futures avec vos données, proposer des allocations optimales de ressources en maximisant vos profits.  </w:t>
            </w:r>
          </w:p>
          <w:p w:rsidR="00F650C1" w:rsidRPr="004E568C" w:rsidRDefault="0084165F" w:rsidP="0084165F">
            <w:pPr>
              <w:pStyle w:val="Paragraphedeliste"/>
              <w:numPr>
                <w:ilvl w:val="0"/>
                <w:numId w:val="3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8"/>
                <w:szCs w:val="28"/>
              </w:rPr>
            </w:pPr>
            <w:r w:rsidRPr="004E568C">
              <w:rPr>
                <w:sz w:val="28"/>
                <w:szCs w:val="28"/>
              </w:rPr>
              <w:t>Utilisation de l’option « u</w:t>
            </w:r>
            <w:r w:rsidR="00F650C1" w:rsidRPr="004E568C">
              <w:rPr>
                <w:sz w:val="28"/>
                <w:szCs w:val="28"/>
              </w:rPr>
              <w:t>tilitaire d’analyse</w:t>
            </w:r>
            <w:r w:rsidRPr="004E568C">
              <w:rPr>
                <w:sz w:val="28"/>
                <w:szCs w:val="28"/>
              </w:rPr>
              <w:t> »</w:t>
            </w:r>
          </w:p>
          <w:p w:rsidR="00F650C1" w:rsidRPr="004E568C" w:rsidRDefault="00F650C1" w:rsidP="00F650C1">
            <w:pPr>
              <w:ind w:left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8"/>
                <w:szCs w:val="28"/>
              </w:rPr>
            </w:pPr>
            <w:r w:rsidRPr="004E568C">
              <w:rPr>
                <w:i/>
                <w:sz w:val="28"/>
                <w:szCs w:val="28"/>
              </w:rPr>
              <w:t>Si vous devez créer des analyses statistiques ou techniques complexes, vous pouvez gagner du temp</w:t>
            </w:r>
            <w:r w:rsidR="0084165F" w:rsidRPr="004E568C">
              <w:rPr>
                <w:i/>
                <w:sz w:val="28"/>
                <w:szCs w:val="28"/>
              </w:rPr>
              <w:t>s en utilisant l’u</w:t>
            </w:r>
            <w:r w:rsidRPr="004E568C">
              <w:rPr>
                <w:i/>
                <w:sz w:val="28"/>
                <w:szCs w:val="28"/>
              </w:rPr>
              <w:t>tili</w:t>
            </w:r>
            <w:r w:rsidR="0084165F" w:rsidRPr="004E568C">
              <w:rPr>
                <w:i/>
                <w:sz w:val="28"/>
                <w:szCs w:val="28"/>
              </w:rPr>
              <w:t xml:space="preserve">taire d’analyse. Vous pourrez en fournissant </w:t>
            </w:r>
            <w:r w:rsidRPr="004E568C">
              <w:rPr>
                <w:i/>
                <w:sz w:val="28"/>
                <w:szCs w:val="28"/>
              </w:rPr>
              <w:t xml:space="preserve"> les données et les paramètr</w:t>
            </w:r>
            <w:r w:rsidR="0084165F" w:rsidRPr="004E568C">
              <w:rPr>
                <w:i/>
                <w:sz w:val="28"/>
                <w:szCs w:val="28"/>
              </w:rPr>
              <w:t xml:space="preserve">es nécessaires à chaque analyse, </w:t>
            </w:r>
            <w:r w:rsidRPr="004E568C">
              <w:rPr>
                <w:i/>
                <w:sz w:val="28"/>
                <w:szCs w:val="28"/>
              </w:rPr>
              <w:t>calculer et afficher les résultats dans une table. En plus des tables de résultats, certains outils génèrent des graphiques.</w:t>
            </w:r>
          </w:p>
          <w:p w:rsidR="00F650C1" w:rsidRPr="004E568C" w:rsidRDefault="0084165F" w:rsidP="00F650C1">
            <w:pPr>
              <w:ind w:left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8"/>
                <w:szCs w:val="28"/>
              </w:rPr>
            </w:pPr>
            <w:r w:rsidRPr="004E568C">
              <w:rPr>
                <w:i/>
                <w:sz w:val="28"/>
                <w:szCs w:val="28"/>
              </w:rPr>
              <w:t>Cette formation abordera les outils d’analyses suivant de l</w:t>
            </w:r>
            <w:r w:rsidR="00F650C1" w:rsidRPr="004E568C">
              <w:rPr>
                <w:i/>
                <w:sz w:val="28"/>
                <w:szCs w:val="28"/>
              </w:rPr>
              <w:t>’utilitaire d’analyse:</w:t>
            </w:r>
          </w:p>
          <w:p w:rsidR="00F650C1" w:rsidRPr="004E568C" w:rsidRDefault="00F650C1" w:rsidP="00F650C1">
            <w:pPr>
              <w:pStyle w:val="Paragraphedeliste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8"/>
                <w:szCs w:val="28"/>
              </w:rPr>
            </w:pPr>
            <w:r w:rsidRPr="004E568C">
              <w:rPr>
                <w:i/>
                <w:sz w:val="28"/>
                <w:szCs w:val="28"/>
              </w:rPr>
              <w:t>Régression</w:t>
            </w:r>
          </w:p>
          <w:p w:rsidR="00F650C1" w:rsidRPr="004E568C" w:rsidRDefault="00F650C1" w:rsidP="00F650C1">
            <w:pPr>
              <w:pStyle w:val="Paragraphedeliste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8"/>
                <w:szCs w:val="28"/>
              </w:rPr>
            </w:pPr>
            <w:r w:rsidRPr="004E568C">
              <w:rPr>
                <w:i/>
                <w:sz w:val="28"/>
                <w:szCs w:val="28"/>
              </w:rPr>
              <w:t>Corrélation</w:t>
            </w:r>
          </w:p>
          <w:p w:rsidR="00F650C1" w:rsidRPr="004E568C" w:rsidRDefault="00F650C1" w:rsidP="00F650C1">
            <w:pPr>
              <w:pStyle w:val="Paragraphedeliste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8"/>
                <w:szCs w:val="28"/>
              </w:rPr>
            </w:pPr>
            <w:r w:rsidRPr="004E568C">
              <w:rPr>
                <w:i/>
                <w:sz w:val="28"/>
                <w:szCs w:val="28"/>
              </w:rPr>
              <w:t>Statistiques descriptives</w:t>
            </w:r>
          </w:p>
          <w:p w:rsidR="004E5572" w:rsidRPr="004E568C" w:rsidRDefault="00F650C1" w:rsidP="0084165F">
            <w:pPr>
              <w:pStyle w:val="Paragraphedeliste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8"/>
                <w:szCs w:val="28"/>
              </w:rPr>
            </w:pPr>
            <w:r w:rsidRPr="004E568C">
              <w:rPr>
                <w:i/>
                <w:sz w:val="28"/>
                <w:szCs w:val="28"/>
              </w:rPr>
              <w:t>Echantillonnage</w:t>
            </w:r>
          </w:p>
        </w:tc>
      </w:tr>
      <w:tr w:rsidR="00F64D1A" w:rsidRPr="004E568C" w:rsidTr="00E276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:rsidR="00F64D1A" w:rsidRPr="004E568C" w:rsidRDefault="00F64D1A" w:rsidP="00EE69E6">
            <w:pPr>
              <w:jc w:val="both"/>
              <w:rPr>
                <w:rFonts w:eastAsia="Times New Roman" w:cs="Angsana New"/>
                <w:iCs/>
                <w:color w:val="000000"/>
                <w:sz w:val="28"/>
                <w:szCs w:val="28"/>
                <w:lang w:eastAsia="fr-FR"/>
              </w:rPr>
            </w:pPr>
            <w:r w:rsidRPr="004E568C">
              <w:rPr>
                <w:rFonts w:eastAsia="Times New Roman" w:cs="Angsana New"/>
                <w:iCs/>
                <w:color w:val="000000"/>
                <w:sz w:val="28"/>
                <w:szCs w:val="28"/>
                <w:lang w:eastAsia="fr-FR"/>
              </w:rPr>
              <w:lastRenderedPageBreak/>
              <w:t>DATE :</w:t>
            </w:r>
          </w:p>
          <w:p w:rsidR="00F64D1A" w:rsidRPr="004E568C" w:rsidRDefault="00F64D1A" w:rsidP="00EE69E6">
            <w:pPr>
              <w:jc w:val="both"/>
              <w:rPr>
                <w:rFonts w:eastAsia="Times New Roman" w:cs="Angsana New"/>
                <w:iCs/>
                <w:color w:val="000000"/>
                <w:sz w:val="28"/>
                <w:szCs w:val="28"/>
                <w:lang w:eastAsia="fr-FR"/>
              </w:rPr>
            </w:pPr>
            <w:r w:rsidRPr="004E568C">
              <w:rPr>
                <w:rFonts w:eastAsia="Times New Roman" w:cs="Angsana New"/>
                <w:iCs/>
                <w:color w:val="000000"/>
                <w:sz w:val="28"/>
                <w:szCs w:val="28"/>
                <w:lang w:eastAsia="fr-FR"/>
              </w:rPr>
              <w:t>HEURE :</w:t>
            </w:r>
          </w:p>
          <w:p w:rsidR="00F64D1A" w:rsidRPr="004E568C" w:rsidRDefault="00F64D1A" w:rsidP="00EE69E6">
            <w:pPr>
              <w:jc w:val="both"/>
              <w:rPr>
                <w:rFonts w:eastAsia="Times New Roman" w:cs="Angsana New"/>
                <w:iCs/>
                <w:color w:val="000000"/>
                <w:sz w:val="28"/>
                <w:szCs w:val="28"/>
                <w:lang w:eastAsia="fr-FR"/>
              </w:rPr>
            </w:pPr>
            <w:r w:rsidRPr="004E568C">
              <w:rPr>
                <w:rFonts w:eastAsia="Times New Roman" w:cs="Angsana New"/>
                <w:iCs/>
                <w:color w:val="000000"/>
                <w:sz w:val="28"/>
                <w:szCs w:val="28"/>
                <w:lang w:eastAsia="fr-FR"/>
              </w:rPr>
              <w:t>LIEU :</w:t>
            </w:r>
          </w:p>
          <w:p w:rsidR="00F64D1A" w:rsidRPr="004E568C" w:rsidRDefault="00F64D1A" w:rsidP="00EE69E6">
            <w:pPr>
              <w:jc w:val="both"/>
              <w:rPr>
                <w:rFonts w:eastAsia="Times New Roman" w:cs="Angsana New"/>
                <w:iCs/>
                <w:color w:val="000000"/>
                <w:sz w:val="28"/>
                <w:szCs w:val="28"/>
                <w:lang w:eastAsia="fr-FR"/>
              </w:rPr>
            </w:pPr>
            <w:r w:rsidRPr="004E568C">
              <w:rPr>
                <w:rFonts w:eastAsia="Times New Roman" w:cs="Angsana New"/>
                <w:iCs/>
                <w:color w:val="000000"/>
                <w:sz w:val="28"/>
                <w:szCs w:val="28"/>
                <w:lang w:eastAsia="fr-FR"/>
              </w:rPr>
              <w:t>COUT :</w:t>
            </w:r>
          </w:p>
          <w:p w:rsidR="00F64D1A" w:rsidRPr="004E568C" w:rsidRDefault="00F64D1A" w:rsidP="00EE69E6">
            <w:pPr>
              <w:jc w:val="both"/>
              <w:rPr>
                <w:rFonts w:eastAsia="Times New Roman" w:cs="Angsana New"/>
                <w:iCs/>
                <w:color w:val="000000"/>
                <w:sz w:val="28"/>
                <w:szCs w:val="28"/>
                <w:lang w:eastAsia="fr-FR"/>
              </w:rPr>
            </w:pPr>
          </w:p>
          <w:p w:rsidR="00F64D1A" w:rsidRPr="004E568C" w:rsidRDefault="00F64D1A" w:rsidP="00EE69E6">
            <w:pPr>
              <w:jc w:val="both"/>
              <w:rPr>
                <w:rFonts w:eastAsia="Times New Roman" w:cs="Angsana New"/>
                <w:iCs/>
                <w:color w:val="000000"/>
                <w:sz w:val="28"/>
                <w:szCs w:val="28"/>
                <w:lang w:eastAsia="fr-FR"/>
              </w:rPr>
            </w:pPr>
            <w:r w:rsidRPr="004E568C">
              <w:rPr>
                <w:rFonts w:eastAsia="Times New Roman" w:cs="Angsana New"/>
                <w:iCs/>
                <w:color w:val="000000"/>
                <w:sz w:val="28"/>
                <w:szCs w:val="28"/>
                <w:lang w:eastAsia="fr-FR"/>
              </w:rPr>
              <w:t>TEL :</w:t>
            </w:r>
          </w:p>
          <w:p w:rsidR="00F64D1A" w:rsidRDefault="00F64D1A" w:rsidP="00EE69E6">
            <w:pPr>
              <w:jc w:val="both"/>
              <w:rPr>
                <w:rFonts w:eastAsia="Times New Roman" w:cs="Angsana New"/>
                <w:iCs/>
                <w:color w:val="000000"/>
                <w:sz w:val="28"/>
                <w:szCs w:val="28"/>
                <w:lang w:eastAsia="fr-FR"/>
              </w:rPr>
            </w:pPr>
            <w:r w:rsidRPr="004E568C">
              <w:rPr>
                <w:rFonts w:eastAsia="Times New Roman" w:cs="Angsana New"/>
                <w:iCs/>
                <w:color w:val="000000"/>
                <w:sz w:val="28"/>
                <w:szCs w:val="28"/>
                <w:lang w:eastAsia="fr-FR"/>
              </w:rPr>
              <w:t>E-MAIL</w:t>
            </w:r>
            <w:r w:rsidR="00456CB2">
              <w:rPr>
                <w:rFonts w:eastAsia="Times New Roman" w:cs="Angsana New"/>
                <w:iCs/>
                <w:color w:val="000000"/>
                <w:sz w:val="28"/>
                <w:szCs w:val="28"/>
                <w:lang w:eastAsia="fr-FR"/>
              </w:rPr>
              <w:t> :</w:t>
            </w:r>
          </w:p>
          <w:p w:rsidR="00456CB2" w:rsidRPr="004E568C" w:rsidRDefault="00456CB2" w:rsidP="00EE69E6">
            <w:pPr>
              <w:jc w:val="both"/>
              <w:rPr>
                <w:rFonts w:eastAsia="Times New Roman" w:cs="Angsana New"/>
                <w:iCs/>
                <w:color w:val="000000"/>
                <w:sz w:val="28"/>
                <w:szCs w:val="28"/>
                <w:lang w:eastAsia="fr-FR"/>
              </w:rPr>
            </w:pPr>
            <w:r>
              <w:rPr>
                <w:rFonts w:eastAsia="Times New Roman" w:cs="Angsana New"/>
                <w:iCs/>
                <w:color w:val="000000"/>
                <w:sz w:val="28"/>
                <w:szCs w:val="28"/>
                <w:lang w:eastAsia="fr-FR"/>
              </w:rPr>
              <w:t>SITE WEB :</w:t>
            </w:r>
          </w:p>
        </w:tc>
        <w:tc>
          <w:tcPr>
            <w:tcW w:w="7234" w:type="dxa"/>
          </w:tcPr>
          <w:p w:rsidR="00F64D1A" w:rsidRPr="004E568C" w:rsidRDefault="00F64D1A" w:rsidP="00F64D1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ngsana New"/>
                <w:iCs/>
                <w:color w:val="000000"/>
                <w:sz w:val="28"/>
                <w:szCs w:val="28"/>
                <w:lang w:eastAsia="fr-FR"/>
              </w:rPr>
            </w:pPr>
            <w:r w:rsidRPr="004E568C">
              <w:rPr>
                <w:rFonts w:eastAsia="Times New Roman" w:cs="Angsana New"/>
                <w:iCs/>
                <w:color w:val="000000"/>
                <w:sz w:val="28"/>
                <w:szCs w:val="28"/>
                <w:lang w:eastAsia="fr-FR"/>
              </w:rPr>
              <w:t>25 au 27 Mars 2015</w:t>
            </w:r>
          </w:p>
          <w:p w:rsidR="00F64D1A" w:rsidRPr="004E568C" w:rsidRDefault="00F64D1A" w:rsidP="00F64D1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ngsana New"/>
                <w:iCs/>
                <w:color w:val="000000"/>
                <w:sz w:val="28"/>
                <w:szCs w:val="28"/>
                <w:lang w:eastAsia="fr-FR"/>
              </w:rPr>
            </w:pPr>
            <w:r w:rsidRPr="004E568C">
              <w:rPr>
                <w:rFonts w:eastAsia="Times New Roman" w:cs="Angsana New"/>
                <w:iCs/>
                <w:color w:val="000000"/>
                <w:sz w:val="28"/>
                <w:szCs w:val="28"/>
                <w:lang w:eastAsia="fr-FR"/>
              </w:rPr>
              <w:t>9h</w:t>
            </w:r>
          </w:p>
          <w:p w:rsidR="00F64D1A" w:rsidRPr="004E568C" w:rsidRDefault="00F64D1A" w:rsidP="00F64D1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ngsana New"/>
                <w:iCs/>
                <w:color w:val="000000"/>
                <w:sz w:val="28"/>
                <w:szCs w:val="28"/>
                <w:lang w:eastAsia="fr-FR"/>
              </w:rPr>
            </w:pPr>
            <w:r w:rsidRPr="004E568C">
              <w:rPr>
                <w:rFonts w:eastAsia="Times New Roman" w:cs="Angsana New"/>
                <w:iCs/>
                <w:color w:val="000000"/>
                <w:sz w:val="28"/>
                <w:szCs w:val="28"/>
                <w:lang w:eastAsia="fr-FR"/>
              </w:rPr>
              <w:t>Loumbila</w:t>
            </w:r>
          </w:p>
          <w:p w:rsidR="00F64D1A" w:rsidRPr="004E568C" w:rsidRDefault="00F64D1A" w:rsidP="00F64D1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ngsana New"/>
                <w:iCs/>
                <w:color w:val="000000"/>
                <w:sz w:val="28"/>
                <w:szCs w:val="28"/>
                <w:lang w:eastAsia="fr-FR"/>
              </w:rPr>
            </w:pPr>
            <w:r w:rsidRPr="004E568C">
              <w:rPr>
                <w:rFonts w:eastAsia="Times New Roman" w:cs="Angsana New"/>
                <w:iCs/>
                <w:color w:val="000000"/>
                <w:sz w:val="28"/>
                <w:szCs w:val="28"/>
                <w:lang w:eastAsia="fr-FR"/>
              </w:rPr>
              <w:t>150 000FCFA/personne </w:t>
            </w:r>
            <w:r w:rsidR="004E568C" w:rsidRPr="004E568C">
              <w:rPr>
                <w:rFonts w:eastAsia="Times New Roman" w:cs="Angsana New"/>
                <w:iCs/>
                <w:color w:val="000000"/>
                <w:sz w:val="28"/>
                <w:szCs w:val="28"/>
                <w:lang w:eastAsia="fr-FR"/>
              </w:rPr>
              <w:t>; prenant</w:t>
            </w:r>
            <w:r w:rsidRPr="004E568C">
              <w:rPr>
                <w:rFonts w:eastAsia="Times New Roman" w:cs="Angsana New"/>
                <w:iCs/>
                <w:color w:val="000000"/>
                <w:sz w:val="28"/>
                <w:szCs w:val="28"/>
                <w:lang w:eastAsia="fr-FR"/>
              </w:rPr>
              <w:t xml:space="preserve"> en compte </w:t>
            </w:r>
            <w:r w:rsidR="004E568C" w:rsidRPr="004E568C">
              <w:rPr>
                <w:rFonts w:eastAsia="Times New Roman" w:cs="Angsana New"/>
                <w:iCs/>
                <w:color w:val="000000"/>
                <w:sz w:val="28"/>
                <w:szCs w:val="28"/>
                <w:lang w:eastAsia="fr-FR"/>
              </w:rPr>
              <w:t>pause-café, pause</w:t>
            </w:r>
            <w:r w:rsidRPr="004E568C">
              <w:rPr>
                <w:rFonts w:eastAsia="Times New Roman" w:cs="Angsana New"/>
                <w:iCs/>
                <w:color w:val="000000"/>
                <w:sz w:val="28"/>
                <w:szCs w:val="28"/>
                <w:lang w:eastAsia="fr-FR"/>
              </w:rPr>
              <w:t xml:space="preserve"> déjeuné, attestation</w:t>
            </w:r>
            <w:r w:rsidR="00456CB2">
              <w:rPr>
                <w:rFonts w:eastAsia="Times New Roman" w:cs="Angsana New"/>
                <w:iCs/>
                <w:color w:val="000000"/>
                <w:sz w:val="28"/>
                <w:szCs w:val="28"/>
                <w:lang w:eastAsia="fr-FR"/>
              </w:rPr>
              <w:t>.</w:t>
            </w:r>
          </w:p>
          <w:p w:rsidR="00F64D1A" w:rsidRPr="004E568C" w:rsidRDefault="00F64D1A" w:rsidP="00F64D1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ngsana New"/>
                <w:iCs/>
                <w:color w:val="000000"/>
                <w:sz w:val="28"/>
                <w:szCs w:val="28"/>
                <w:lang w:eastAsia="fr-FR"/>
              </w:rPr>
            </w:pPr>
            <w:r w:rsidRPr="004E568C">
              <w:rPr>
                <w:rFonts w:eastAsia="Times New Roman" w:cs="Angsana New"/>
                <w:iCs/>
                <w:color w:val="000000"/>
                <w:sz w:val="28"/>
                <w:szCs w:val="28"/>
                <w:lang w:eastAsia="fr-FR"/>
              </w:rPr>
              <w:t>25 37 94 56/ 79 16 09 72/ 76 51 74 03</w:t>
            </w:r>
          </w:p>
          <w:p w:rsidR="00F64D1A" w:rsidRDefault="00456CB2" w:rsidP="00F64D1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ngsana New"/>
                <w:iCs/>
                <w:color w:val="000000"/>
                <w:sz w:val="28"/>
                <w:szCs w:val="28"/>
                <w:lang w:eastAsia="fr-FR"/>
              </w:rPr>
            </w:pPr>
            <w:hyperlink r:id="rId8" w:history="1">
              <w:r w:rsidRPr="00837C30">
                <w:rPr>
                  <w:rStyle w:val="Lienhypertexte"/>
                  <w:rFonts w:eastAsia="Times New Roman" w:cs="Angsana New"/>
                  <w:iCs/>
                  <w:sz w:val="28"/>
                  <w:szCs w:val="28"/>
                  <w:lang w:eastAsia="fr-FR"/>
                </w:rPr>
                <w:t>Apidon.cerf@yahoo.fr</w:t>
              </w:r>
            </w:hyperlink>
          </w:p>
          <w:p w:rsidR="00456CB2" w:rsidRPr="004E568C" w:rsidRDefault="00456CB2" w:rsidP="00F64D1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ngsana New"/>
                <w:iCs/>
                <w:color w:val="000000"/>
                <w:sz w:val="28"/>
                <w:szCs w:val="28"/>
                <w:lang w:eastAsia="fr-FR"/>
              </w:rPr>
            </w:pPr>
            <w:r>
              <w:rPr>
                <w:rFonts w:eastAsia="Times New Roman" w:cs="Angsana New"/>
                <w:iCs/>
                <w:color w:val="000000"/>
                <w:sz w:val="28"/>
                <w:szCs w:val="28"/>
                <w:lang w:eastAsia="fr-FR"/>
              </w:rPr>
              <w:t>www.apidon.org</w:t>
            </w:r>
          </w:p>
        </w:tc>
      </w:tr>
    </w:tbl>
    <w:p w:rsidR="00E64E6D" w:rsidRPr="004E568C" w:rsidRDefault="00E64E6D" w:rsidP="00EE69E6">
      <w:pPr>
        <w:jc w:val="both"/>
        <w:rPr>
          <w:rFonts w:eastAsia="Times New Roman" w:cs="Angsana New"/>
          <w:iCs/>
          <w:color w:val="000000"/>
          <w:sz w:val="28"/>
          <w:szCs w:val="28"/>
          <w:lang w:eastAsia="fr-FR"/>
        </w:rPr>
      </w:pPr>
    </w:p>
    <w:p w:rsidR="00296B4A" w:rsidRPr="004E568C" w:rsidRDefault="00296B4A" w:rsidP="00296B4A">
      <w:pPr>
        <w:rPr>
          <w:b/>
          <w:sz w:val="28"/>
          <w:szCs w:val="28"/>
        </w:rPr>
      </w:pPr>
    </w:p>
    <w:p w:rsidR="00296B4A" w:rsidRPr="004E568C" w:rsidRDefault="00F64D1A" w:rsidP="00F64D1A">
      <w:pPr>
        <w:jc w:val="right"/>
        <w:rPr>
          <w:b/>
          <w:sz w:val="28"/>
          <w:szCs w:val="28"/>
        </w:rPr>
      </w:pPr>
      <w:r w:rsidRPr="004E568C">
        <w:rPr>
          <w:b/>
          <w:sz w:val="28"/>
          <w:szCs w:val="28"/>
        </w:rPr>
        <w:t>Partout où le chiffre à un sens…</w:t>
      </w:r>
    </w:p>
    <w:sectPr w:rsidR="00296B4A" w:rsidRPr="004E56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BE2B5E"/>
    <w:multiLevelType w:val="hybridMultilevel"/>
    <w:tmpl w:val="8DEE5F4E"/>
    <w:lvl w:ilvl="0" w:tplc="BF94128A">
      <w:start w:val="6"/>
      <w:numFmt w:val="bullet"/>
      <w:lvlText w:val="-"/>
      <w:lvlJc w:val="left"/>
      <w:pPr>
        <w:ind w:left="-207" w:hanging="360"/>
      </w:pPr>
      <w:rPr>
        <w:rFonts w:ascii="High Tower Text" w:eastAsia="Times New Roman" w:hAnsi="High Tower Text" w:cs="Angsana New" w:hint="default"/>
      </w:rPr>
    </w:lvl>
    <w:lvl w:ilvl="1" w:tplc="040C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">
    <w:nsid w:val="34DD4F31"/>
    <w:multiLevelType w:val="hybridMultilevel"/>
    <w:tmpl w:val="46BAA04E"/>
    <w:lvl w:ilvl="0" w:tplc="7A0CA05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C2004C"/>
    <w:multiLevelType w:val="hybridMultilevel"/>
    <w:tmpl w:val="99BE9A42"/>
    <w:lvl w:ilvl="0" w:tplc="61CA12CC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ngsana New" w:hint="default"/>
        <w:color w:val="000000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582CA5"/>
    <w:multiLevelType w:val="hybridMultilevel"/>
    <w:tmpl w:val="9C58472A"/>
    <w:lvl w:ilvl="0" w:tplc="EA7047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E256F3"/>
    <w:multiLevelType w:val="hybridMultilevel"/>
    <w:tmpl w:val="02B06D20"/>
    <w:lvl w:ilvl="0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7F4D02ED"/>
    <w:multiLevelType w:val="hybridMultilevel"/>
    <w:tmpl w:val="F9C484C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B4A"/>
    <w:rsid w:val="00054433"/>
    <w:rsid w:val="00296B4A"/>
    <w:rsid w:val="003A467B"/>
    <w:rsid w:val="00456CB2"/>
    <w:rsid w:val="004E5572"/>
    <w:rsid w:val="004E568C"/>
    <w:rsid w:val="006469AE"/>
    <w:rsid w:val="0068173C"/>
    <w:rsid w:val="006975F6"/>
    <w:rsid w:val="007D3F37"/>
    <w:rsid w:val="00811768"/>
    <w:rsid w:val="0084165F"/>
    <w:rsid w:val="00BE7A72"/>
    <w:rsid w:val="00D47BED"/>
    <w:rsid w:val="00E276FD"/>
    <w:rsid w:val="00E64E6D"/>
    <w:rsid w:val="00EE69E6"/>
    <w:rsid w:val="00F64D1A"/>
    <w:rsid w:val="00F650C1"/>
    <w:rsid w:val="00FE2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96B4A"/>
    <w:pPr>
      <w:ind w:left="720"/>
      <w:contextualSpacing/>
    </w:pPr>
  </w:style>
  <w:style w:type="table" w:styleId="Grilledutableau">
    <w:name w:val="Table Grid"/>
    <w:basedOn w:val="TableauNormal"/>
    <w:uiPriority w:val="39"/>
    <w:rsid w:val="004E55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Accent1">
    <w:name w:val="Grid Table 4 Accent 1"/>
    <w:basedOn w:val="TableauNormal"/>
    <w:uiPriority w:val="49"/>
    <w:rsid w:val="004E557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F64D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4D1A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456CB2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96B4A"/>
    <w:pPr>
      <w:ind w:left="720"/>
      <w:contextualSpacing/>
    </w:pPr>
  </w:style>
  <w:style w:type="table" w:styleId="Grilledutableau">
    <w:name w:val="Table Grid"/>
    <w:basedOn w:val="TableauNormal"/>
    <w:uiPriority w:val="39"/>
    <w:rsid w:val="004E55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Accent1">
    <w:name w:val="Grid Table 4 Accent 1"/>
    <w:basedOn w:val="TableauNormal"/>
    <w:uiPriority w:val="49"/>
    <w:rsid w:val="004E557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F64D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4D1A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456CB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pidon.cerf@yahoo.fr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B1E798-7E31-406E-B7C9-E81E2C2784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410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Farma Yannick</dc:creator>
  <cp:keywords/>
  <dc:description/>
  <cp:lastModifiedBy>HP</cp:lastModifiedBy>
  <cp:revision>17</cp:revision>
  <cp:lastPrinted>2015-03-13T17:43:00Z</cp:lastPrinted>
  <dcterms:created xsi:type="dcterms:W3CDTF">2015-03-11T12:53:00Z</dcterms:created>
  <dcterms:modified xsi:type="dcterms:W3CDTF">2015-03-13T17:52:00Z</dcterms:modified>
</cp:coreProperties>
</file>